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</w:t>
      </w:r>
      <w:r w:rsidR="00790CDF">
        <w:rPr>
          <w:rFonts w:ascii="Times New Roman" w:hAnsi="Times New Roman"/>
          <w:sz w:val="24"/>
          <w:szCs w:val="24"/>
        </w:rPr>
        <w:t>Amy Klobuchar</w:t>
      </w:r>
      <w:r w:rsidRPr="008A72D5">
        <w:rPr>
          <w:rFonts w:ascii="Times New Roman" w:hAnsi="Times New Roman"/>
          <w:sz w:val="24"/>
          <w:szCs w:val="24"/>
        </w:rPr>
        <w:t xml:space="preserve">, is a member of the Senate Judiciary’s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Subcommittee on Immigration, Citizenship, and Border Safety</w:t>
        </w:r>
      </w:hyperlink>
      <w:r w:rsidRPr="008A72D5">
        <w:rPr>
          <w:rFonts w:ascii="Times New Roman" w:hAnsi="Times New Roman"/>
          <w:sz w:val="24"/>
          <w:szCs w:val="24"/>
        </w:rPr>
        <w:t xml:space="preserve">. This is the committee and subcommittee of jurisdiction for the H-2B program.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Therefore, Senator </w:t>
      </w:r>
      <w:r w:rsidR="00790CDF">
        <w:rPr>
          <w:rFonts w:ascii="Times New Roman" w:hAnsi="Times New Roman"/>
          <w:sz w:val="24"/>
          <w:szCs w:val="24"/>
        </w:rPr>
        <w:t>Klobuchar’s</w:t>
      </w:r>
      <w:r w:rsidRPr="008A72D5">
        <w:rPr>
          <w:rFonts w:ascii="Times New Roman" w:hAnsi="Times New Roman"/>
          <w:sz w:val="24"/>
          <w:szCs w:val="24"/>
        </w:rPr>
        <w:t xml:space="preserve">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</w:t>
      </w:r>
      <w:r w:rsidR="00790CDF">
        <w:rPr>
          <w:rFonts w:ascii="Times New Roman" w:hAnsi="Times New Roman"/>
          <w:sz w:val="24"/>
          <w:szCs w:val="24"/>
        </w:rPr>
        <w:t>er</w:t>
      </w:r>
      <w:r w:rsidR="008A72D5"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 </w:t>
      </w:r>
      <w:r w:rsidR="00790CDF" w:rsidRPr="00790CDF">
        <w:rPr>
          <w:rFonts w:ascii="Times New Roman" w:hAnsi="Times New Roman"/>
          <w:sz w:val="24"/>
          <w:szCs w:val="24"/>
        </w:rPr>
        <w:t>Ajay Kundaria</w:t>
      </w:r>
      <w:r w:rsidR="00790CDF">
        <w:rPr>
          <w:rFonts w:ascii="Times New Roman" w:hAnsi="Times New Roman"/>
          <w:sz w:val="24"/>
          <w:szCs w:val="24"/>
        </w:rPr>
        <w:t xml:space="preserve">, </w:t>
      </w:r>
      <w:r w:rsidR="00790CDF" w:rsidRPr="00790CDF">
        <w:rPr>
          <w:rFonts w:ascii="Times New Roman" w:hAnsi="Times New Roman"/>
          <w:b/>
          <w:color w:val="0070C0"/>
          <w:sz w:val="24"/>
          <w:szCs w:val="24"/>
        </w:rPr>
        <w:t>ajay_kundaria@judiciary-dem.senate.gov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r w:rsidR="00790CDF">
        <w:rPr>
          <w:rFonts w:ascii="Times New Roman" w:hAnsi="Times New Roman"/>
          <w:sz w:val="24"/>
          <w:szCs w:val="24"/>
        </w:rPr>
        <w:t>Ajay</w:t>
      </w:r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790CDF">
        <w:rPr>
          <w:rFonts w:ascii="Times New Roman" w:hAnsi="Times New Roman"/>
          <w:sz w:val="24"/>
          <w:szCs w:val="24"/>
        </w:rPr>
        <w:t>Minnesota</w:t>
      </w:r>
      <w:r>
        <w:rPr>
          <w:rFonts w:ascii="Times New Roman" w:hAnsi="Times New Roman"/>
          <w:sz w:val="24"/>
          <w:szCs w:val="24"/>
        </w:rPr>
        <w:t xml:space="preserve"> have had an impossible time finding labor. This has been compounded by the insufficient number of visas made available to us in the H-2B program.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28th,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will be met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5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790CDF">
        <w:rPr>
          <w:rFonts w:ascii="Times New Roman" w:hAnsi="Times New Roman"/>
          <w:sz w:val="24"/>
          <w:szCs w:val="24"/>
        </w:rPr>
        <w:t xml:space="preserve">Klobuchar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14439D"/>
    <w:rsid w:val="001D1229"/>
    <w:rsid w:val="00442AB2"/>
    <w:rsid w:val="004E07C8"/>
    <w:rsid w:val="00573F8A"/>
    <w:rsid w:val="00790CDF"/>
    <w:rsid w:val="008252B7"/>
    <w:rsid w:val="008A674A"/>
    <w:rsid w:val="008A72D5"/>
    <w:rsid w:val="00906A5B"/>
    <w:rsid w:val="00A55276"/>
    <w:rsid w:val="00C13F6F"/>
    <w:rsid w:val="00E1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0902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track.us/congress/bills/117/s2443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2</cp:revision>
  <dcterms:created xsi:type="dcterms:W3CDTF">2021-09-13T19:47:00Z</dcterms:created>
  <dcterms:modified xsi:type="dcterms:W3CDTF">2021-09-13T19:47:00Z</dcterms:modified>
</cp:coreProperties>
</file>